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4B5F" w14:textId="77777777" w:rsidR="007874E5" w:rsidRPr="00380A01" w:rsidRDefault="00000000" w:rsidP="007874E5">
      <w:pPr>
        <w:keepNext/>
        <w:outlineLvl w:val="0"/>
        <w:rPr>
          <w:b/>
          <w:bCs/>
        </w:rPr>
      </w:pPr>
      <w:r>
        <w:rPr>
          <w:rFonts w:ascii="Comic Sans MS" w:hAnsi="Comic Sans MS"/>
          <w:b/>
          <w:bCs/>
          <w:noProof/>
          <w:sz w:val="26"/>
        </w:rPr>
        <w:object w:dxaOrig="1440" w:dyaOrig="1440" w14:anchorId="65484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35pt;margin-top:-7.45pt;width:83.2pt;height:83.2pt;z-index:251658240;visibility:visible;mso-wrap-edited:f">
            <v:imagedata r:id="rId7" o:title=""/>
          </v:shape>
          <o:OLEObject Type="Embed" ProgID="Word.Picture.8" ShapeID="_x0000_s1026" DrawAspect="Content" ObjectID="_1812791967" r:id="rId8"/>
        </w:object>
      </w:r>
      <w:r w:rsidR="007874E5">
        <w:rPr>
          <w:rFonts w:ascii="Comic Sans MS" w:hAnsi="Comic Sans MS"/>
          <w:b/>
          <w:bCs/>
          <w:noProof/>
          <w:sz w:val="26"/>
        </w:rPr>
        <w:drawing>
          <wp:anchor distT="0" distB="0" distL="114300" distR="114300" simplePos="0" relativeHeight="251659264" behindDoc="0" locked="0" layoutInCell="1" allowOverlap="1" wp14:anchorId="65484B91" wp14:editId="65484B92">
            <wp:simplePos x="0" y="0"/>
            <wp:positionH relativeFrom="column">
              <wp:posOffset>4971415</wp:posOffset>
            </wp:positionH>
            <wp:positionV relativeFrom="paragraph">
              <wp:posOffset>32385</wp:posOffset>
            </wp:positionV>
            <wp:extent cx="953770" cy="6299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4E5" w:rsidRPr="00AC0F60">
        <w:rPr>
          <w:b/>
          <w:noProof/>
          <w:sz w:val="26"/>
        </w:rPr>
        <w:drawing>
          <wp:inline distT="0" distB="0" distL="0" distR="0" wp14:anchorId="65484B93" wp14:editId="72A5BB30">
            <wp:extent cx="647700" cy="733425"/>
            <wp:effectExtent l="0" t="0" r="0" b="9525"/>
            <wp:docPr id="2" name="Immagine 2" descr="LOGO PACINOT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ACINOTTI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4E5" w:rsidRPr="00380A01">
        <w:rPr>
          <w:b/>
          <w:bCs/>
          <w:sz w:val="26"/>
        </w:rPr>
        <w:t xml:space="preserve">                                                                                                                       </w:t>
      </w:r>
    </w:p>
    <w:p w14:paraId="65484B60" w14:textId="77777777" w:rsidR="007874E5" w:rsidRPr="00380A01" w:rsidRDefault="007874E5" w:rsidP="007874E5">
      <w:pPr>
        <w:keepNext/>
        <w:jc w:val="center"/>
        <w:outlineLvl w:val="0"/>
        <w:rPr>
          <w:bCs/>
        </w:rPr>
      </w:pPr>
    </w:p>
    <w:p w14:paraId="65484B61" w14:textId="77777777" w:rsidR="007874E5" w:rsidRPr="00380A01" w:rsidRDefault="007874E5" w:rsidP="007874E5">
      <w:pPr>
        <w:keepNext/>
        <w:jc w:val="center"/>
        <w:outlineLvl w:val="0"/>
        <w:rPr>
          <w:bCs/>
        </w:rPr>
      </w:pPr>
      <w:r w:rsidRPr="00380A01">
        <w:rPr>
          <w:bCs/>
        </w:rPr>
        <w:t>ISTITUTO PROFESSIONALE PER L’INDUSTRIA E L’ARTIGIANATO</w:t>
      </w:r>
    </w:p>
    <w:p w14:paraId="65484B62" w14:textId="77777777" w:rsidR="007874E5" w:rsidRPr="00380A01" w:rsidRDefault="007874E5" w:rsidP="007874E5">
      <w:pPr>
        <w:keepNext/>
        <w:jc w:val="center"/>
        <w:outlineLvl w:val="1"/>
        <w:rPr>
          <w:b/>
          <w:bCs/>
          <w:i/>
          <w:iCs/>
          <w:sz w:val="32"/>
          <w:szCs w:val="32"/>
        </w:rPr>
      </w:pPr>
      <w:r w:rsidRPr="00380A01">
        <w:rPr>
          <w:b/>
          <w:bCs/>
          <w:i/>
          <w:iCs/>
          <w:sz w:val="32"/>
          <w:szCs w:val="32"/>
        </w:rPr>
        <w:t>“ANTONIO PACINOTTI”</w:t>
      </w:r>
    </w:p>
    <w:p w14:paraId="65484B63" w14:textId="77777777" w:rsidR="007874E5" w:rsidRDefault="007874E5" w:rsidP="007874E5">
      <w:pPr>
        <w:jc w:val="center"/>
        <w:rPr>
          <w:sz w:val="18"/>
          <w:szCs w:val="18"/>
        </w:rPr>
      </w:pPr>
      <w:r w:rsidRPr="00380A01">
        <w:rPr>
          <w:sz w:val="18"/>
          <w:szCs w:val="18"/>
        </w:rPr>
        <w:t>Codice Meccanografico FGRI020004  -  Codice Fiscale 80004340719</w:t>
      </w:r>
    </w:p>
    <w:p w14:paraId="65484B64" w14:textId="77777777" w:rsidR="007874E5" w:rsidRPr="00380A01" w:rsidRDefault="007874E5" w:rsidP="007874E5">
      <w:pPr>
        <w:jc w:val="center"/>
        <w:rPr>
          <w:sz w:val="18"/>
          <w:szCs w:val="18"/>
        </w:rPr>
      </w:pPr>
      <w:r>
        <w:rPr>
          <w:sz w:val="18"/>
          <w:szCs w:val="18"/>
        </w:rPr>
        <w:t>Codice Univoco Fatturazione UF5WNM</w:t>
      </w:r>
    </w:p>
    <w:p w14:paraId="65484B65" w14:textId="358A0985" w:rsidR="007874E5" w:rsidRPr="00380A01" w:rsidRDefault="007874E5" w:rsidP="007874E5">
      <w:pPr>
        <w:jc w:val="center"/>
        <w:rPr>
          <w:sz w:val="18"/>
          <w:szCs w:val="18"/>
        </w:rPr>
      </w:pPr>
      <w:r w:rsidRPr="00380A01">
        <w:rPr>
          <w:sz w:val="18"/>
          <w:szCs w:val="18"/>
        </w:rPr>
        <w:t xml:space="preserve">pec </w:t>
      </w:r>
      <w:hyperlink r:id="rId11" w:history="1">
        <w:r w:rsidRPr="00380A01">
          <w:rPr>
            <w:color w:val="0000FF"/>
            <w:sz w:val="18"/>
            <w:szCs w:val="18"/>
            <w:u w:val="single"/>
          </w:rPr>
          <w:t>fgri020004@pec.istruzione.it</w:t>
        </w:r>
      </w:hyperlink>
      <w:r w:rsidRPr="00380A01">
        <w:rPr>
          <w:sz w:val="18"/>
          <w:szCs w:val="18"/>
        </w:rPr>
        <w:t xml:space="preserve">  -  e-mail </w:t>
      </w:r>
      <w:hyperlink r:id="rId12" w:history="1">
        <w:r w:rsidRPr="00380A01">
          <w:rPr>
            <w:color w:val="0000FF"/>
            <w:sz w:val="18"/>
            <w:szCs w:val="18"/>
            <w:u w:val="single"/>
          </w:rPr>
          <w:t>fgri020004@istruzione.it</w:t>
        </w:r>
      </w:hyperlink>
      <w:r w:rsidRPr="00380A01">
        <w:rPr>
          <w:sz w:val="18"/>
          <w:szCs w:val="18"/>
        </w:rPr>
        <w:t xml:space="preserve">  -  sito </w:t>
      </w:r>
      <w:r w:rsidRPr="001C7946">
        <w:rPr>
          <w:color w:val="0000FF"/>
          <w:sz w:val="18"/>
          <w:szCs w:val="18"/>
          <w:u w:val="single"/>
        </w:rPr>
        <w:t>www.pacinottifoggia.</w:t>
      </w:r>
      <w:r w:rsidR="00544BE4">
        <w:rPr>
          <w:color w:val="0000FF"/>
          <w:sz w:val="18"/>
          <w:szCs w:val="18"/>
          <w:u w:val="single"/>
        </w:rPr>
        <w:t>edu.</w:t>
      </w:r>
      <w:r w:rsidRPr="001C7946">
        <w:rPr>
          <w:color w:val="0000FF"/>
          <w:sz w:val="18"/>
          <w:szCs w:val="18"/>
          <w:u w:val="single"/>
        </w:rPr>
        <w:t>it</w:t>
      </w:r>
    </w:p>
    <w:p w14:paraId="65484B66" w14:textId="65BC18A6" w:rsidR="007874E5" w:rsidRPr="00380A01" w:rsidRDefault="007874E5" w:rsidP="007874E5">
      <w:pPr>
        <w:jc w:val="center"/>
        <w:rPr>
          <w:sz w:val="18"/>
          <w:szCs w:val="18"/>
        </w:rPr>
      </w:pPr>
      <w:r w:rsidRPr="00380A01">
        <w:rPr>
          <w:sz w:val="18"/>
          <w:szCs w:val="18"/>
        </w:rPr>
        <w:t xml:space="preserve">Via Mario Natola n°12  -  71122 Foggia  -  tel. 0881/611428  -  </w:t>
      </w:r>
      <w:r w:rsidR="00CC7405">
        <w:rPr>
          <w:sz w:val="18"/>
          <w:szCs w:val="18"/>
        </w:rPr>
        <w:t>tel./</w:t>
      </w:r>
      <w:r w:rsidRPr="00380A01">
        <w:rPr>
          <w:sz w:val="18"/>
          <w:szCs w:val="18"/>
        </w:rPr>
        <w:t>fax 0881/611424</w:t>
      </w:r>
    </w:p>
    <w:p w14:paraId="65484B68" w14:textId="77777777" w:rsidR="007874E5" w:rsidRPr="00380A01" w:rsidRDefault="007874E5" w:rsidP="007874E5">
      <w:pPr>
        <w:pBdr>
          <w:bottom w:val="single" w:sz="4" w:space="1" w:color="auto"/>
        </w:pBdr>
        <w:jc w:val="center"/>
        <w:rPr>
          <w:sz w:val="8"/>
          <w:szCs w:val="8"/>
        </w:rPr>
      </w:pPr>
    </w:p>
    <w:p w14:paraId="65484B69" w14:textId="2702C808" w:rsidR="007874E5" w:rsidRDefault="007874E5" w:rsidP="007874E5">
      <w:pPr>
        <w:tabs>
          <w:tab w:val="center" w:pos="4819"/>
          <w:tab w:val="right" w:pos="9638"/>
        </w:tabs>
      </w:pPr>
    </w:p>
    <w:p w14:paraId="509E3D99" w14:textId="3AAE8F80" w:rsidR="00805406" w:rsidRDefault="00927E0E" w:rsidP="00805406">
      <w:pPr>
        <w:rPr>
          <w:bCs/>
        </w:rPr>
      </w:pPr>
      <w:r>
        <w:rPr>
          <w:bCs/>
        </w:rPr>
        <w:t>C</w:t>
      </w:r>
      <w:r w:rsidR="005D31AD">
        <w:rPr>
          <w:bCs/>
        </w:rPr>
        <w:t xml:space="preserve">IRC. N. </w:t>
      </w:r>
      <w:r w:rsidR="00B837DB">
        <w:rPr>
          <w:bCs/>
        </w:rPr>
        <w:t>163</w:t>
      </w:r>
    </w:p>
    <w:p w14:paraId="109180E0" w14:textId="77777777" w:rsidR="00927E0E" w:rsidRDefault="00927E0E" w:rsidP="00805406">
      <w:pPr>
        <w:rPr>
          <w:bCs/>
        </w:rPr>
      </w:pPr>
    </w:p>
    <w:p w14:paraId="234D8186" w14:textId="50FC4204" w:rsidR="00B5585F" w:rsidRDefault="00B5585F" w:rsidP="001626FE">
      <w:pPr>
        <w:pStyle w:val="NormaleWeb"/>
        <w:shd w:val="clear" w:color="auto" w:fill="FFFFFF"/>
        <w:spacing w:before="0" w:beforeAutospacing="0" w:after="300" w:afterAutospacing="0" w:line="360" w:lineRule="auto"/>
        <w:jc w:val="right"/>
        <w:rPr>
          <w:bCs/>
        </w:rPr>
      </w:pPr>
      <w:r w:rsidRPr="00B5585F">
        <w:rPr>
          <w:bCs/>
        </w:rPr>
        <w:t xml:space="preserve">Foggia, </w:t>
      </w:r>
      <w:r w:rsidR="007323DB">
        <w:rPr>
          <w:bCs/>
        </w:rPr>
        <w:t>30</w:t>
      </w:r>
      <w:r w:rsidRPr="00B5585F">
        <w:rPr>
          <w:bCs/>
        </w:rPr>
        <w:t xml:space="preserve"> giugno 202</w:t>
      </w:r>
      <w:r w:rsidR="00777711">
        <w:rPr>
          <w:bCs/>
        </w:rPr>
        <w:t>5</w:t>
      </w:r>
      <w:r w:rsidRPr="00B5585F">
        <w:rPr>
          <w:bCs/>
        </w:rPr>
        <w:t xml:space="preserve"> </w:t>
      </w:r>
    </w:p>
    <w:p w14:paraId="4B310A5C" w14:textId="77777777" w:rsidR="007323DB" w:rsidRDefault="007323DB" w:rsidP="007323D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7323DB">
        <w:rPr>
          <w:bCs/>
        </w:rPr>
        <w:t xml:space="preserve">Al D.S.G.A. </w:t>
      </w:r>
    </w:p>
    <w:p w14:paraId="1C576753" w14:textId="77777777" w:rsidR="007323DB" w:rsidRDefault="007323DB" w:rsidP="007323D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7323DB">
        <w:rPr>
          <w:bCs/>
        </w:rPr>
        <w:t>Ai docenti interessati</w:t>
      </w:r>
    </w:p>
    <w:p w14:paraId="50A4B6D4" w14:textId="77777777" w:rsidR="007323DB" w:rsidRDefault="007323DB" w:rsidP="007323D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7323DB">
        <w:rPr>
          <w:bCs/>
        </w:rPr>
        <w:t xml:space="preserve"> Agli alunni e, tramite loro, alle famiglie </w:t>
      </w:r>
    </w:p>
    <w:p w14:paraId="58FE97A1" w14:textId="602398AB" w:rsidR="005E7D71" w:rsidRDefault="007323DB" w:rsidP="007323DB">
      <w:pPr>
        <w:pStyle w:val="NormaleWeb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7323DB">
        <w:rPr>
          <w:bCs/>
        </w:rPr>
        <w:t>Al sito web</w:t>
      </w:r>
    </w:p>
    <w:p w14:paraId="589433D3" w14:textId="77777777" w:rsidR="00282108" w:rsidRDefault="00282108" w:rsidP="00120498">
      <w:pPr>
        <w:pStyle w:val="NormaleWeb"/>
        <w:shd w:val="clear" w:color="auto" w:fill="FFFFFF"/>
        <w:tabs>
          <w:tab w:val="left" w:pos="6645"/>
        </w:tabs>
        <w:spacing w:before="0" w:beforeAutospacing="0" w:after="300" w:afterAutospacing="0" w:line="360" w:lineRule="auto"/>
        <w:rPr>
          <w:b/>
        </w:rPr>
      </w:pPr>
    </w:p>
    <w:p w14:paraId="4C07B8B7" w14:textId="2E4CA1F3" w:rsidR="00C20D2B" w:rsidRDefault="00B5585F" w:rsidP="005D31AD">
      <w:pPr>
        <w:pStyle w:val="NormaleWeb"/>
        <w:shd w:val="clear" w:color="auto" w:fill="FFFFFF"/>
        <w:tabs>
          <w:tab w:val="left" w:pos="6645"/>
        </w:tabs>
        <w:spacing w:before="0" w:beforeAutospacing="0" w:after="300" w:afterAutospacing="0" w:line="360" w:lineRule="auto"/>
        <w:rPr>
          <w:b/>
        </w:rPr>
      </w:pPr>
      <w:r w:rsidRPr="00120498">
        <w:rPr>
          <w:b/>
        </w:rPr>
        <w:t xml:space="preserve">Oggetto: </w:t>
      </w:r>
      <w:r w:rsidR="00E04F12" w:rsidRPr="00E04F12">
        <w:rPr>
          <w:b/>
        </w:rPr>
        <w:t>Calendario esami di recupero debito formativo a.s. 202</w:t>
      </w:r>
      <w:r w:rsidR="00E04F12">
        <w:rPr>
          <w:b/>
        </w:rPr>
        <w:t>4</w:t>
      </w:r>
      <w:r w:rsidR="00E04F12" w:rsidRPr="00E04F12">
        <w:rPr>
          <w:b/>
        </w:rPr>
        <w:t>/202</w:t>
      </w:r>
      <w:r w:rsidR="00E04F12">
        <w:rPr>
          <w:b/>
        </w:rPr>
        <w:t>5</w:t>
      </w:r>
      <w:r w:rsidR="00E04F12" w:rsidRPr="00E04F12">
        <w:rPr>
          <w:b/>
        </w:rPr>
        <w:t xml:space="preserve"> e relativi scrutini</w:t>
      </w:r>
    </w:p>
    <w:p w14:paraId="3E53A3C3" w14:textId="70603DB4" w:rsidR="00E861D4" w:rsidRDefault="00E04F12" w:rsidP="00E861D4">
      <w:pPr>
        <w:pStyle w:val="NormaleWeb"/>
        <w:shd w:val="clear" w:color="auto" w:fill="FFFFFF"/>
        <w:tabs>
          <w:tab w:val="left" w:pos="6645"/>
        </w:tabs>
        <w:spacing w:before="0" w:beforeAutospacing="0" w:after="0" w:afterAutospacing="0" w:line="360" w:lineRule="auto"/>
        <w:rPr>
          <w:bCs/>
        </w:rPr>
      </w:pPr>
      <w:r w:rsidRPr="00E861D4">
        <w:rPr>
          <w:bCs/>
        </w:rPr>
        <w:t>Si allegano il calendario, con le Sottocommissioni e le aule, degli esami di recupero del debito formativo e dei relativi scrutini. Si rammenta al personale docente di ruolo e al personale docente con contratto sino al 31 agosto, l’obbligatorietà della partecipazione agli scrutini degli esami di recupero del debito formativo. Infatti, l’art. 8/6 dell’O.M. n. 92/2007 recita: “la competenza alla verifica degli esiti nonché alla integrazione dello scrutinio finale appartiene al consiglio di classe nella medesima composizione di quello che ha proceduto alle operazioni di scrutinio finale</w:t>
      </w:r>
      <w:r w:rsidR="00F73E1E">
        <w:rPr>
          <w:bCs/>
        </w:rPr>
        <w:t>”</w:t>
      </w:r>
      <w:r w:rsidRPr="00E861D4">
        <w:rPr>
          <w:bCs/>
        </w:rPr>
        <w:t xml:space="preserve">. L’impossibilità alla partecipazione deve essere giustificata da idonea documentazione. </w:t>
      </w:r>
    </w:p>
    <w:p w14:paraId="7799593D" w14:textId="77777777" w:rsidR="00E861D4" w:rsidRDefault="00E04F12" w:rsidP="00E861D4">
      <w:pPr>
        <w:pStyle w:val="NormaleWeb"/>
        <w:shd w:val="clear" w:color="auto" w:fill="FFFFFF"/>
        <w:tabs>
          <w:tab w:val="left" w:pos="6645"/>
        </w:tabs>
        <w:spacing w:before="0" w:beforeAutospacing="0" w:after="0" w:afterAutospacing="0" w:line="360" w:lineRule="auto"/>
        <w:rPr>
          <w:bCs/>
        </w:rPr>
      </w:pPr>
      <w:r w:rsidRPr="00E861D4">
        <w:rPr>
          <w:bCs/>
        </w:rPr>
        <w:t xml:space="preserve">Inoltre, il personale docente con contratto sino al termine delle lezioni o 30 giugno, facente parte dei consigli di classe interessate verrà contrattualizzato per i giorni stabiliti per i giorni di recupero del debito formativo. </w:t>
      </w:r>
    </w:p>
    <w:p w14:paraId="3CCE223F" w14:textId="77777777" w:rsidR="00E861D4" w:rsidRPr="00E861D4" w:rsidRDefault="00E04F12" w:rsidP="00E861D4">
      <w:pPr>
        <w:pStyle w:val="NormaleWeb"/>
        <w:shd w:val="clear" w:color="auto" w:fill="FFFFFF"/>
        <w:tabs>
          <w:tab w:val="left" w:pos="6645"/>
        </w:tabs>
        <w:spacing w:before="0" w:beforeAutospacing="0" w:after="0" w:afterAutospacing="0" w:line="360" w:lineRule="auto"/>
        <w:rPr>
          <w:b/>
        </w:rPr>
      </w:pPr>
      <w:r w:rsidRPr="00E861D4">
        <w:rPr>
          <w:b/>
        </w:rPr>
        <w:t xml:space="preserve">Si chiede ai coordinatori di avvisare i ragazzi interessati via e-mail e/o telefonicamente. </w:t>
      </w:r>
    </w:p>
    <w:p w14:paraId="018228AE" w14:textId="246EA7FF" w:rsidR="00E861D4" w:rsidRPr="00E861D4" w:rsidRDefault="00E04F12" w:rsidP="00E861D4">
      <w:pPr>
        <w:pStyle w:val="NormaleWeb"/>
        <w:shd w:val="clear" w:color="auto" w:fill="FFFFFF"/>
        <w:tabs>
          <w:tab w:val="left" w:pos="6645"/>
        </w:tabs>
        <w:spacing w:before="0" w:beforeAutospacing="0" w:after="0" w:afterAutospacing="0" w:line="360" w:lineRule="auto"/>
        <w:rPr>
          <w:b/>
        </w:rPr>
      </w:pPr>
      <w:r w:rsidRPr="00E861D4">
        <w:rPr>
          <w:b/>
        </w:rPr>
        <w:t>Si ricorda, inoltre, che per gli scrutini deve essere presente tutto il consiglio di classe.</w:t>
      </w:r>
    </w:p>
    <w:p w14:paraId="63B89288" w14:textId="169927B3" w:rsidR="001626FE" w:rsidRPr="00CE2B4F" w:rsidRDefault="001774A0" w:rsidP="00244665">
      <w:pPr>
        <w:pStyle w:val="NormaleWeb"/>
        <w:shd w:val="clear" w:color="auto" w:fill="FFFFFF"/>
        <w:spacing w:before="0" w:beforeAutospacing="0" w:after="300" w:afterAutospacing="0" w:line="360" w:lineRule="auto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647FC0C4" wp14:editId="5869EF95">
            <wp:simplePos x="3952875" y="8334375"/>
            <wp:positionH relativeFrom="column">
              <wp:align>right</wp:align>
            </wp:positionH>
            <wp:positionV relativeFrom="paragraph">
              <wp:align>top</wp:align>
            </wp:positionV>
            <wp:extent cx="2884528" cy="1191701"/>
            <wp:effectExtent l="0" t="0" r="0" b="8890"/>
            <wp:wrapSquare wrapText="bothSides"/>
            <wp:docPr id="2024226745" name="Immagine 1" descr="Immagine che contiene testo, Carattere, calligrafi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26745" name="Immagine 1" descr="Immagine che contiene testo, Carattere, calligrafia, simbolo&#10;&#10;Il contenuto generato dall'IA potrebbe non essere corretto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28" cy="1191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2F97A" w14:textId="1359550E" w:rsidR="001F70B8" w:rsidRPr="008C69AF" w:rsidRDefault="00120498" w:rsidP="00120498">
      <w:pPr>
        <w:tabs>
          <w:tab w:val="left" w:pos="8700"/>
        </w:tabs>
        <w:rPr>
          <w:bCs/>
        </w:rPr>
      </w:pPr>
      <w:r>
        <w:rPr>
          <w:bCs/>
        </w:rPr>
        <w:tab/>
      </w:r>
    </w:p>
    <w:sectPr w:rsidR="001F70B8" w:rsidRPr="008C6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E3A2" w14:textId="77777777" w:rsidR="00C24A3D" w:rsidRDefault="00C24A3D" w:rsidP="00120498">
      <w:r>
        <w:separator/>
      </w:r>
    </w:p>
  </w:endnote>
  <w:endnote w:type="continuationSeparator" w:id="0">
    <w:p w14:paraId="566F965A" w14:textId="77777777" w:rsidR="00C24A3D" w:rsidRDefault="00C24A3D" w:rsidP="001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F376" w14:textId="77777777" w:rsidR="00C24A3D" w:rsidRDefault="00C24A3D" w:rsidP="00120498">
      <w:r>
        <w:separator/>
      </w:r>
    </w:p>
  </w:footnote>
  <w:footnote w:type="continuationSeparator" w:id="0">
    <w:p w14:paraId="242B9AA8" w14:textId="77777777" w:rsidR="00C24A3D" w:rsidRDefault="00C24A3D" w:rsidP="0012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E1290"/>
    <w:multiLevelType w:val="hybridMultilevel"/>
    <w:tmpl w:val="8588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106C"/>
    <w:multiLevelType w:val="hybridMultilevel"/>
    <w:tmpl w:val="881E71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937260">
    <w:abstractNumId w:val="0"/>
  </w:num>
  <w:num w:numId="2" w16cid:durableId="94977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9C"/>
    <w:rsid w:val="00001160"/>
    <w:rsid w:val="00037FF9"/>
    <w:rsid w:val="00056A14"/>
    <w:rsid w:val="00077342"/>
    <w:rsid w:val="00086A01"/>
    <w:rsid w:val="0009379B"/>
    <w:rsid w:val="0009412A"/>
    <w:rsid w:val="00095486"/>
    <w:rsid w:val="000A2034"/>
    <w:rsid w:val="000C6F2F"/>
    <w:rsid w:val="000D7FB9"/>
    <w:rsid w:val="00107AFE"/>
    <w:rsid w:val="00120498"/>
    <w:rsid w:val="00132636"/>
    <w:rsid w:val="00142591"/>
    <w:rsid w:val="001626FE"/>
    <w:rsid w:val="001774A0"/>
    <w:rsid w:val="00183A23"/>
    <w:rsid w:val="001908D8"/>
    <w:rsid w:val="00196ECB"/>
    <w:rsid w:val="001D0966"/>
    <w:rsid w:val="001D327C"/>
    <w:rsid w:val="001F70B8"/>
    <w:rsid w:val="00201BDB"/>
    <w:rsid w:val="00223525"/>
    <w:rsid w:val="00244665"/>
    <w:rsid w:val="00282108"/>
    <w:rsid w:val="002828E5"/>
    <w:rsid w:val="002B5CAD"/>
    <w:rsid w:val="002C0488"/>
    <w:rsid w:val="002C6572"/>
    <w:rsid w:val="002F4E2B"/>
    <w:rsid w:val="00306380"/>
    <w:rsid w:val="003135EC"/>
    <w:rsid w:val="0032713B"/>
    <w:rsid w:val="003434AF"/>
    <w:rsid w:val="00377D88"/>
    <w:rsid w:val="0038040C"/>
    <w:rsid w:val="003848D8"/>
    <w:rsid w:val="00386EE2"/>
    <w:rsid w:val="00390F5F"/>
    <w:rsid w:val="003F3044"/>
    <w:rsid w:val="00411925"/>
    <w:rsid w:val="00423CB6"/>
    <w:rsid w:val="004469F8"/>
    <w:rsid w:val="00446F91"/>
    <w:rsid w:val="00456905"/>
    <w:rsid w:val="0048012F"/>
    <w:rsid w:val="004809C6"/>
    <w:rsid w:val="00481731"/>
    <w:rsid w:val="004C6E91"/>
    <w:rsid w:val="004C715B"/>
    <w:rsid w:val="00513505"/>
    <w:rsid w:val="00514939"/>
    <w:rsid w:val="005224A3"/>
    <w:rsid w:val="005427C6"/>
    <w:rsid w:val="00544BE4"/>
    <w:rsid w:val="00550618"/>
    <w:rsid w:val="00572B22"/>
    <w:rsid w:val="00573DDE"/>
    <w:rsid w:val="00577A33"/>
    <w:rsid w:val="0058337D"/>
    <w:rsid w:val="005876D5"/>
    <w:rsid w:val="005A1D46"/>
    <w:rsid w:val="005A5869"/>
    <w:rsid w:val="005B7DF4"/>
    <w:rsid w:val="005D3107"/>
    <w:rsid w:val="005D31AD"/>
    <w:rsid w:val="005D38E8"/>
    <w:rsid w:val="005E7D71"/>
    <w:rsid w:val="00601D9F"/>
    <w:rsid w:val="00610D03"/>
    <w:rsid w:val="006247E6"/>
    <w:rsid w:val="006311C9"/>
    <w:rsid w:val="0065320D"/>
    <w:rsid w:val="006574E4"/>
    <w:rsid w:val="0066559A"/>
    <w:rsid w:val="0069001F"/>
    <w:rsid w:val="00695F35"/>
    <w:rsid w:val="006C4EBE"/>
    <w:rsid w:val="00720589"/>
    <w:rsid w:val="00724130"/>
    <w:rsid w:val="007323DB"/>
    <w:rsid w:val="00735D89"/>
    <w:rsid w:val="00754FF1"/>
    <w:rsid w:val="007668B8"/>
    <w:rsid w:val="00775F64"/>
    <w:rsid w:val="00777711"/>
    <w:rsid w:val="00781938"/>
    <w:rsid w:val="00782788"/>
    <w:rsid w:val="00784FAD"/>
    <w:rsid w:val="007874E5"/>
    <w:rsid w:val="007911B9"/>
    <w:rsid w:val="00795C6C"/>
    <w:rsid w:val="007A2E44"/>
    <w:rsid w:val="007B350A"/>
    <w:rsid w:val="007C40E6"/>
    <w:rsid w:val="007F5486"/>
    <w:rsid w:val="007F5D40"/>
    <w:rsid w:val="00801B28"/>
    <w:rsid w:val="00805406"/>
    <w:rsid w:val="00820DE8"/>
    <w:rsid w:val="00821142"/>
    <w:rsid w:val="0082363E"/>
    <w:rsid w:val="00830FED"/>
    <w:rsid w:val="008514FF"/>
    <w:rsid w:val="00866AD1"/>
    <w:rsid w:val="0086709D"/>
    <w:rsid w:val="0087143E"/>
    <w:rsid w:val="0088286F"/>
    <w:rsid w:val="008A0B00"/>
    <w:rsid w:val="008A60E3"/>
    <w:rsid w:val="008B6C73"/>
    <w:rsid w:val="008C210F"/>
    <w:rsid w:val="008C69AF"/>
    <w:rsid w:val="008D1460"/>
    <w:rsid w:val="008D3732"/>
    <w:rsid w:val="008F44D0"/>
    <w:rsid w:val="00912118"/>
    <w:rsid w:val="00927E0E"/>
    <w:rsid w:val="0095159C"/>
    <w:rsid w:val="0095333F"/>
    <w:rsid w:val="009611F8"/>
    <w:rsid w:val="00967289"/>
    <w:rsid w:val="00972E8B"/>
    <w:rsid w:val="009803DD"/>
    <w:rsid w:val="009A1F98"/>
    <w:rsid w:val="009B447A"/>
    <w:rsid w:val="009C5DC8"/>
    <w:rsid w:val="009D2B9D"/>
    <w:rsid w:val="009F3EBC"/>
    <w:rsid w:val="00A0182F"/>
    <w:rsid w:val="00A05382"/>
    <w:rsid w:val="00A22D5A"/>
    <w:rsid w:val="00A2338D"/>
    <w:rsid w:val="00A239B5"/>
    <w:rsid w:val="00A4713E"/>
    <w:rsid w:val="00A76A52"/>
    <w:rsid w:val="00A83A2F"/>
    <w:rsid w:val="00AD04F7"/>
    <w:rsid w:val="00AE5AE3"/>
    <w:rsid w:val="00B03BE6"/>
    <w:rsid w:val="00B5585F"/>
    <w:rsid w:val="00B614DE"/>
    <w:rsid w:val="00B66191"/>
    <w:rsid w:val="00B837DB"/>
    <w:rsid w:val="00B91E90"/>
    <w:rsid w:val="00B9408F"/>
    <w:rsid w:val="00B96F78"/>
    <w:rsid w:val="00BA07C9"/>
    <w:rsid w:val="00C000A9"/>
    <w:rsid w:val="00C064AB"/>
    <w:rsid w:val="00C06B3E"/>
    <w:rsid w:val="00C20D2B"/>
    <w:rsid w:val="00C24A3D"/>
    <w:rsid w:val="00C430FC"/>
    <w:rsid w:val="00C46C51"/>
    <w:rsid w:val="00CC49C4"/>
    <w:rsid w:val="00CC57D3"/>
    <w:rsid w:val="00CC7405"/>
    <w:rsid w:val="00CC7754"/>
    <w:rsid w:val="00CE2B4F"/>
    <w:rsid w:val="00CE425F"/>
    <w:rsid w:val="00D00E0B"/>
    <w:rsid w:val="00D24B8F"/>
    <w:rsid w:val="00D577C2"/>
    <w:rsid w:val="00D65A5C"/>
    <w:rsid w:val="00D6752A"/>
    <w:rsid w:val="00D91BFC"/>
    <w:rsid w:val="00DB15BF"/>
    <w:rsid w:val="00DB442D"/>
    <w:rsid w:val="00E04F12"/>
    <w:rsid w:val="00E1258A"/>
    <w:rsid w:val="00E323DF"/>
    <w:rsid w:val="00E37602"/>
    <w:rsid w:val="00E861D4"/>
    <w:rsid w:val="00EA1937"/>
    <w:rsid w:val="00EA549E"/>
    <w:rsid w:val="00EC0827"/>
    <w:rsid w:val="00F30B6E"/>
    <w:rsid w:val="00F34DA5"/>
    <w:rsid w:val="00F36143"/>
    <w:rsid w:val="00F532EC"/>
    <w:rsid w:val="00F73E1E"/>
    <w:rsid w:val="00F8522D"/>
    <w:rsid w:val="00FB6C4C"/>
    <w:rsid w:val="00FC2AF1"/>
    <w:rsid w:val="00FC576F"/>
    <w:rsid w:val="00FD27D7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484B5F"/>
  <w15:chartTrackingRefBased/>
  <w15:docId w15:val="{F4B66D52-C5EA-4E2F-9E46-D7AC17F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442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2B4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CE2B4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D9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204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4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04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4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fgri02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ri020004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Loredana Fariello</cp:lastModifiedBy>
  <cp:revision>94</cp:revision>
  <cp:lastPrinted>2022-11-21T07:18:00Z</cp:lastPrinted>
  <dcterms:created xsi:type="dcterms:W3CDTF">2021-09-15T15:04:00Z</dcterms:created>
  <dcterms:modified xsi:type="dcterms:W3CDTF">2025-06-30T10:33:00Z</dcterms:modified>
</cp:coreProperties>
</file>